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EA" w:rsidRPr="009F1E49" w:rsidRDefault="00FF7D23" w:rsidP="008624EA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bookmarkStart w:id="0" w:name="_GoBack"/>
      <w:bookmarkEnd w:id="0"/>
      <w:r w:rsidR="008624EA" w:rsidRPr="00B45C9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</w:t>
      </w:r>
      <w:r w:rsidR="00EF1A5F">
        <w:rPr>
          <w:rFonts w:ascii="Times New Roman" w:hAnsi="Times New Roman" w:cs="Times New Roman"/>
          <w:b/>
          <w:sz w:val="28"/>
          <w:szCs w:val="28"/>
        </w:rPr>
        <w:t xml:space="preserve"> условиях самоизоляции в </w:t>
      </w:r>
      <w:proofErr w:type="gramStart"/>
      <w:r w:rsidR="00EF1A5F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8624EA" w:rsidRPr="00B45C9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proofErr w:type="gramEnd"/>
      <w:r w:rsidR="008624EA" w:rsidRPr="00B45C98">
        <w:rPr>
          <w:rFonts w:ascii="Times New Roman" w:hAnsi="Times New Roman" w:cs="Times New Roman"/>
          <w:b/>
          <w:sz w:val="28"/>
          <w:szCs w:val="28"/>
        </w:rPr>
        <w:t>.</w:t>
      </w:r>
      <w:r w:rsidR="008624EA" w:rsidRPr="00FF7D23">
        <w:rPr>
          <w:rFonts w:ascii="Times New Roman" w:hAnsi="Times New Roman" w:cs="Times New Roman"/>
          <w:b/>
          <w:sz w:val="28"/>
          <w:szCs w:val="28"/>
        </w:rPr>
        <w:t>(12.05.-15.05)</w:t>
      </w:r>
    </w:p>
    <w:tbl>
      <w:tblPr>
        <w:tblStyle w:val="a3"/>
        <w:tblW w:w="10060" w:type="dxa"/>
        <w:tblInd w:w="-426" w:type="dxa"/>
        <w:tblLook w:val="04A0" w:firstRow="1" w:lastRow="0" w:firstColumn="1" w:lastColumn="0" w:noHBand="0" w:noVBand="1"/>
      </w:tblPr>
      <w:tblGrid>
        <w:gridCol w:w="1191"/>
        <w:gridCol w:w="2155"/>
        <w:gridCol w:w="10475"/>
      </w:tblGrid>
      <w:tr w:rsidR="008624EA" w:rsidRPr="00B45C98" w:rsidTr="00E86D85">
        <w:tc>
          <w:tcPr>
            <w:tcW w:w="1345" w:type="dxa"/>
          </w:tcPr>
          <w:p w:rsidR="008624EA" w:rsidRPr="00B45C98" w:rsidRDefault="008624EA" w:rsidP="009B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155" w:type="dxa"/>
          </w:tcPr>
          <w:p w:rsidR="008624EA" w:rsidRPr="00B45C98" w:rsidRDefault="008624EA" w:rsidP="009B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560" w:type="dxa"/>
          </w:tcPr>
          <w:p w:rsidR="008624EA" w:rsidRPr="00B45C98" w:rsidRDefault="008624EA" w:rsidP="009B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8624EA" w:rsidRPr="00B45C98" w:rsidTr="009B1D1A">
        <w:tc>
          <w:tcPr>
            <w:tcW w:w="10060" w:type="dxa"/>
            <w:gridSpan w:val="3"/>
          </w:tcPr>
          <w:p w:rsidR="008624EA" w:rsidRPr="00C154AD" w:rsidRDefault="008624EA" w:rsidP="009B1D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 w:rsidRPr="00C154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Комплекс 34</w:t>
            </w:r>
          </w:p>
          <w:p w:rsidR="008948D1" w:rsidRPr="008948D1" w:rsidRDefault="008948D1" w:rsidP="008948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в колонне по одному между кубиками (8–10 шт.), поставленными вдоль площадки</w:t>
            </w:r>
            <w:r w:rsidRPr="0089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(расстояние между предметами 0,5 м).</w:t>
            </w:r>
          </w:p>
          <w:p w:rsidR="008948D1" w:rsidRPr="008948D1" w:rsidRDefault="008948D1" w:rsidP="008948D1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с кубиками</w:t>
            </w:r>
          </w:p>
          <w:p w:rsidR="008948D1" w:rsidRPr="008948D1" w:rsidRDefault="008948D1" w:rsidP="008948D1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И. п. – основная стойка, кубики в обеих руках внизу. 1 – кубики вперед; 2 – кубики вверх; 3 – кубики в стороны; 4 – исходное положение (5–6 раз).</w:t>
            </w:r>
          </w:p>
          <w:p w:rsidR="008948D1" w:rsidRPr="008948D1" w:rsidRDefault="008948D1" w:rsidP="008948D1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И. п. – сидя ноги врозь, кубики у плеч. 1 – наклониться вперед, положить кубики у носков ног; 3–4 – вернуться в исходное положение (5–6 раз).</w:t>
            </w:r>
          </w:p>
          <w:p w:rsidR="008948D1" w:rsidRPr="008948D1" w:rsidRDefault="008948D1" w:rsidP="008948D1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И. п. – стойка на коленях, кубики у плеч. 1 – поворот вправо, положить кубик у носков ног; 2 – выпрямиться; 3 – поворот влево, поставить кубик; 4 – выпрямиться; 5 – поворот вправо (влево), взять кубик; 6 – вернуться в исходное положение (по 3 раза).</w:t>
            </w:r>
          </w:p>
          <w:p w:rsidR="008948D1" w:rsidRPr="008948D1" w:rsidRDefault="008948D1" w:rsidP="008948D1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И. п. – основная стойка, кубики у плеч. 1–2 – присесть, вынести кубики вперед; 3–4 – исходное положение (5 раз).</w:t>
            </w:r>
          </w:p>
          <w:p w:rsidR="008948D1" w:rsidRPr="008948D1" w:rsidRDefault="008948D1" w:rsidP="008948D1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И. п. – стоя перед кубиками, ноги слегка расставлены, руки произвольно. Прыжки на двух ногах вокруг кубиков.</w:t>
            </w:r>
          </w:p>
          <w:p w:rsidR="008948D1" w:rsidRPr="008948D1" w:rsidRDefault="008948D1" w:rsidP="008948D1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Ходьба в колонне по одному.</w:t>
            </w:r>
          </w:p>
          <w:p w:rsidR="008624EA" w:rsidRPr="00383888" w:rsidRDefault="008624EA" w:rsidP="00EF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85" w:rsidRPr="00B45C98" w:rsidTr="00E86D85">
        <w:tc>
          <w:tcPr>
            <w:tcW w:w="1345" w:type="dxa"/>
            <w:vMerge w:val="restart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55" w:type="dxa"/>
          </w:tcPr>
          <w:p w:rsidR="00E86D85" w:rsidRPr="00B45C98" w:rsidRDefault="00E86D85" w:rsidP="0086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560" w:type="dxa"/>
          </w:tcPr>
          <w:p w:rsidR="00E86D85" w:rsidRDefault="00E86D85" w:rsidP="00894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рь</w:t>
            </w:r>
            <w:proofErr w:type="spellEnd"/>
            <w:r w:rsidRPr="006A5C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6D85" w:rsidRDefault="00E86D85" w:rsidP="00894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детей в четком произношении и правильном произнесении звука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р(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чистоговорках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в словах)</w:t>
            </w:r>
          </w:p>
          <w:p w:rsidR="00E86D85" w:rsidRPr="008948D1" w:rsidRDefault="00E86D85" w:rsidP="008948D1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948D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https://www.maam.ru/detskijsad/konspekt-po-razvitiyu-rechi-v-srednei-grupe-334373.html</w:t>
            </w:r>
          </w:p>
        </w:tc>
      </w:tr>
      <w:tr w:rsidR="00E86D85" w:rsidRPr="00B45C98" w:rsidTr="00E86D85">
        <w:trPr>
          <w:trHeight w:val="270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86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60" w:type="dxa"/>
          </w:tcPr>
          <w:p w:rsidR="00E86D85" w:rsidRPr="00B45C98" w:rsidRDefault="00E86D85" w:rsidP="009B1D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85" w:rsidRPr="00B45C98" w:rsidTr="00E86D85">
        <w:trPr>
          <w:trHeight w:val="345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86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560" w:type="dxa"/>
          </w:tcPr>
          <w:p w:rsidR="003B7339" w:rsidRPr="003B7339" w:rsidRDefault="003B7339" w:rsidP="009B1D1A">
            <w:pPr>
              <w:suppressAutoHyphens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как разговаривает?»</w:t>
            </w: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3B7339" w:rsidRPr="003B7339" w:rsidRDefault="003B7339" w:rsidP="009B1D1A">
            <w:pPr>
              <w:suppressAutoHyphens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асширение словарного запаса, развитие быстроты реакции.</w:t>
            </w:r>
          </w:p>
          <w:p w:rsidR="00E86D85" w:rsidRPr="003B7339" w:rsidRDefault="003B7339" w:rsidP="009B1D1A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https://www.maam.ru/detskijsad/kartoteka-didakticheskie-igry-dlja-srednei-grupy.html</w:t>
            </w:r>
          </w:p>
        </w:tc>
      </w:tr>
      <w:tr w:rsidR="00E86D85" w:rsidRPr="00B45C98" w:rsidTr="00E86D85">
        <w:trPr>
          <w:trHeight w:val="150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86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6560" w:type="dxa"/>
          </w:tcPr>
          <w:p w:rsidR="00E86D85" w:rsidRDefault="00D832F2" w:rsidP="009B1D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Т. Белозерова «Праздник Победы»</w:t>
            </w:r>
          </w:p>
          <w:p w:rsidR="00D832F2" w:rsidRPr="00FF7D23" w:rsidRDefault="00FF7D23" w:rsidP="009B1D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832F2" w:rsidRPr="00FF7D2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https://yandex.ru/search/?lr=150984&amp;clid=2323952-671&amp;win=373&amp;text=Стихотворение%20Т.%20Белозерова%20«Праздник%20Победы»</w:t>
              </w:r>
            </w:hyperlink>
          </w:p>
        </w:tc>
      </w:tr>
      <w:tr w:rsidR="00E86D85" w:rsidRPr="00B45C98" w:rsidTr="00E86D85">
        <w:tc>
          <w:tcPr>
            <w:tcW w:w="1345" w:type="dxa"/>
            <w:vMerge w:val="restart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6560" w:type="dxa"/>
          </w:tcPr>
          <w:p w:rsidR="00E86D85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задание.</w:t>
            </w:r>
          </w:p>
          <w:p w:rsidR="00E86D85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представление об овощах  и фруктах.</w:t>
            </w:r>
          </w:p>
          <w:p w:rsidR="00E86D85" w:rsidRPr="00D73AFC" w:rsidRDefault="00E86D85" w:rsidP="009B1D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AFC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lastRenderedPageBreak/>
              <w:t>https://www.maam.ru/detskijsad/diagnostika-yekologicheskoi-vospitanosti-detei-srednego-doshkolnogo-vozrasta.html</w:t>
            </w:r>
          </w:p>
        </w:tc>
      </w:tr>
      <w:tr w:rsidR="00E86D85" w:rsidRPr="00B45C98" w:rsidTr="00E86D85">
        <w:trPr>
          <w:trHeight w:val="2595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Физ.культура</w:t>
            </w:r>
            <w:proofErr w:type="spellEnd"/>
          </w:p>
        </w:tc>
        <w:tc>
          <w:tcPr>
            <w:tcW w:w="6560" w:type="dxa"/>
          </w:tcPr>
          <w:p w:rsidR="00E86D85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FC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 </w:t>
            </w:r>
            <w:r w:rsidRPr="00D04AD5">
              <w:rPr>
                <w:rFonts w:ascii="Times New Roman" w:hAnsi="Times New Roman" w:cs="Times New Roman"/>
                <w:sz w:val="28"/>
                <w:szCs w:val="28"/>
              </w:rPr>
              <w:t>«Котята и щенята».</w:t>
            </w:r>
          </w:p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https://blog.dohcolonoc.ru/entry/zanyatiya/kartoteka-obshcherazvivayushchikh-uprazhnenij-v-srednej-gruppe-detskogo-sada.html</w:t>
            </w:r>
          </w:p>
        </w:tc>
      </w:tr>
      <w:tr w:rsidR="00E86D85" w:rsidRPr="00B45C98" w:rsidTr="00E86D85">
        <w:trPr>
          <w:trHeight w:val="360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560" w:type="dxa"/>
          </w:tcPr>
          <w:p w:rsidR="003B7339" w:rsidRPr="00A96CED" w:rsidRDefault="00A96CED" w:rsidP="003B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7339" w:rsidRPr="00A96CED">
              <w:rPr>
                <w:rFonts w:ascii="Times New Roman" w:hAnsi="Times New Roman" w:cs="Times New Roman"/>
                <w:sz w:val="28"/>
                <w:szCs w:val="28"/>
              </w:rPr>
              <w:t xml:space="preserve">ыхательной гимнастики. </w:t>
            </w:r>
          </w:p>
          <w:p w:rsidR="003B7339" w:rsidRPr="00A96CED" w:rsidRDefault="003B7339" w:rsidP="003B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ED">
              <w:rPr>
                <w:rFonts w:ascii="Times New Roman" w:hAnsi="Times New Roman" w:cs="Times New Roman"/>
                <w:sz w:val="28"/>
                <w:szCs w:val="28"/>
              </w:rPr>
              <w:t>Комплекс №1 1. «Послушаем своё дыхание»</w:t>
            </w:r>
          </w:p>
          <w:p w:rsidR="00E86D85" w:rsidRPr="00A96CED" w:rsidRDefault="003B7339" w:rsidP="003B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ED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прислушиваться к своему дыханию, определять тип дыхания, его глубину, частоту и по этим признакам – состояние организма.</w:t>
            </w:r>
          </w:p>
          <w:p w:rsidR="00A96CED" w:rsidRPr="00FF7D23" w:rsidRDefault="00FF7D23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6" w:history="1"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http://www.eduportal44.ru/Kostroma_EDU/kos_mdou_27/</w:t>
              </w:r>
            </w:hyperlink>
          </w:p>
          <w:p w:rsidR="00A96CED" w:rsidRPr="00FF7D23" w:rsidRDefault="00A96CED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SiteAssets</w:t>
            </w:r>
            <w:proofErr w:type="spellEnd"/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/</w:t>
            </w:r>
            <w:proofErr w:type="spellStart"/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SitePages</w:t>
            </w:r>
            <w:proofErr w:type="spellEnd"/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/Картотека%20по%20здоровьесберегающим%</w:t>
            </w:r>
          </w:p>
          <w:p w:rsidR="00A96CED" w:rsidRPr="00FF7D23" w:rsidRDefault="00A96CED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20технологиямГРУППЫ.pdf</w:t>
            </w:r>
          </w:p>
          <w:p w:rsidR="00A96CED" w:rsidRDefault="00A96CED" w:rsidP="003B7339"/>
          <w:p w:rsidR="003B7339" w:rsidRDefault="003B7339" w:rsidP="003B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85" w:rsidRPr="00B45C98" w:rsidTr="00E86D85">
        <w:trPr>
          <w:trHeight w:val="285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</w:p>
        </w:tc>
        <w:tc>
          <w:tcPr>
            <w:tcW w:w="6560" w:type="dxa"/>
          </w:tcPr>
          <w:p w:rsidR="00E86D85" w:rsidRDefault="00D832F2" w:rsidP="00D73A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3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 Чуковский. «Телефон»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832F2" w:rsidRPr="00D832F2" w:rsidRDefault="00D832F2" w:rsidP="00D73A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32F2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http://www.chukfamily.ru/kornei/tales/telefon</w:t>
            </w:r>
          </w:p>
        </w:tc>
      </w:tr>
      <w:tr w:rsidR="00E86D85" w:rsidRPr="00B45C98" w:rsidTr="00E86D85">
        <w:tc>
          <w:tcPr>
            <w:tcW w:w="1345" w:type="dxa"/>
            <w:vMerge w:val="restart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14 мая четверг</w:t>
            </w:r>
          </w:p>
        </w:tc>
        <w:tc>
          <w:tcPr>
            <w:tcW w:w="2155" w:type="dxa"/>
          </w:tcPr>
          <w:p w:rsidR="00E86D85" w:rsidRPr="00B45C98" w:rsidRDefault="00E86D85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60" w:type="dxa"/>
          </w:tcPr>
          <w:p w:rsidR="00E86D85" w:rsidRDefault="00E86D85" w:rsidP="00762C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«Самолеты летят сквозь облака»</w:t>
            </w:r>
          </w:p>
          <w:p w:rsidR="00E86D85" w:rsidRPr="00E86D85" w:rsidRDefault="00E86D85" w:rsidP="00762C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З</w:t>
            </w:r>
            <w:r w:rsidRPr="00E86D8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акрепить знания детей о воздушном транспорте (</w:t>
            </w:r>
            <w:r w:rsidRPr="00E86D85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самолете</w:t>
            </w:r>
            <w:r w:rsidRPr="00E86D8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E86D8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его частях, развивать умение </w:t>
            </w:r>
            <w:r w:rsidRPr="00E86D85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рисовать самолет карандашом</w:t>
            </w:r>
            <w:r w:rsidRPr="00E86D8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86D85" w:rsidRPr="00762C03" w:rsidRDefault="00E86D85" w:rsidP="00762C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2C03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 https://www.maam.ru/detskijsad/konspekt-zanjatija-po-hudozhestveno-yesteticheskomu-razvitiyu-risovanie-v-srednei-grupe-tema-samolety-letjat-skvoz-oblaka.html</w:t>
            </w:r>
          </w:p>
        </w:tc>
      </w:tr>
      <w:tr w:rsidR="00E86D85" w:rsidRPr="00B45C98" w:rsidTr="00E86D85">
        <w:trPr>
          <w:trHeight w:val="2535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6560" w:type="dxa"/>
          </w:tcPr>
          <w:p w:rsidR="00E86D85" w:rsidRDefault="00E86D85" w:rsidP="0076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FC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 </w:t>
            </w:r>
            <w:r w:rsidRPr="00D04AD5">
              <w:rPr>
                <w:rFonts w:ascii="Times New Roman" w:hAnsi="Times New Roman" w:cs="Times New Roman"/>
                <w:sz w:val="28"/>
                <w:szCs w:val="28"/>
              </w:rPr>
              <w:t>«Котята и щенята».</w:t>
            </w:r>
          </w:p>
          <w:p w:rsidR="00E86D85" w:rsidRPr="00B45C98" w:rsidRDefault="00E86D85" w:rsidP="0076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https://blog.dohcolonoc.ru/entry/zanyatiya/kartoteka-obshcherazvivayushchikh-uprazhnenij-v-srednej-gruppe-detskogo-sada.html</w:t>
            </w:r>
          </w:p>
        </w:tc>
      </w:tr>
      <w:tr w:rsidR="00E86D85" w:rsidRPr="00B45C98" w:rsidTr="00E86D85">
        <w:trPr>
          <w:trHeight w:val="375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560" w:type="dxa"/>
          </w:tcPr>
          <w:p w:rsidR="00E86D85" w:rsidRPr="003B7339" w:rsidRDefault="003B7339" w:rsidP="009B1D1A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 «Кто где живёт?»</w:t>
            </w:r>
          </w:p>
          <w:p w:rsidR="003B7339" w:rsidRPr="003B7339" w:rsidRDefault="003B7339" w:rsidP="009B1D1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закрепление знания детей о жилищах животных, насекомых. Закрепление </w:t>
            </w: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употребления в речи детей грамматической формы предложного падежа с предлогом </w:t>
            </w: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«в»</w:t>
            </w: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B7339" w:rsidRDefault="003B7339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https://www.maam.ru/detskijsad/kartoteka-didakticheskie-igry-dlja-srednei-grupy.html</w:t>
            </w:r>
          </w:p>
        </w:tc>
      </w:tr>
      <w:tr w:rsidR="00E86D85" w:rsidRPr="00B45C98" w:rsidTr="00E86D85">
        <w:trPr>
          <w:trHeight w:val="330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6560" w:type="dxa"/>
          </w:tcPr>
          <w:p w:rsidR="00E86D85" w:rsidRDefault="00D832F2" w:rsidP="009B1D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3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Пантелеев. «На море» (глава из книги «Рассказы о Белочке и Тамарочке»)</w:t>
            </w:r>
          </w:p>
          <w:p w:rsidR="00D832F2" w:rsidRPr="003A2CD3" w:rsidRDefault="00D832F2" w:rsidP="009B1D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2CD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https://sheba.spb.ru/lib/bt.htm</w:t>
            </w:r>
          </w:p>
        </w:tc>
      </w:tr>
      <w:tr w:rsidR="00E86D85" w:rsidRPr="00B45C98" w:rsidTr="00E86D85">
        <w:tc>
          <w:tcPr>
            <w:tcW w:w="1345" w:type="dxa"/>
            <w:vMerge w:val="restart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55" w:type="dxa"/>
          </w:tcPr>
          <w:p w:rsidR="00E86D85" w:rsidRPr="00B45C98" w:rsidRDefault="00E86D85" w:rsidP="00EF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560" w:type="dxa"/>
          </w:tcPr>
          <w:p w:rsidR="00E86D85" w:rsidRDefault="00E86D85" w:rsidP="00EE4179"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сад»</w:t>
            </w:r>
            <w:r>
              <w:t xml:space="preserve"> </w:t>
            </w:r>
          </w:p>
          <w:p w:rsidR="00E86D85" w:rsidRPr="00E86D85" w:rsidRDefault="00E86D85" w:rsidP="00E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85">
              <w:rPr>
                <w:rFonts w:ascii="Times New Roman" w:hAnsi="Times New Roman" w:cs="Times New Roman"/>
                <w:sz w:val="28"/>
                <w:szCs w:val="28"/>
              </w:rPr>
              <w:t>Создавая композицию самостоятельно определять содержимое изображения (волшебные деревья, цветы) и учить резать ножницами по прямой.</w:t>
            </w:r>
          </w:p>
          <w:p w:rsidR="00E86D85" w:rsidRDefault="00E86D85" w:rsidP="00EE4179"/>
          <w:p w:rsidR="00E86D85" w:rsidRPr="00FF7D23" w:rsidRDefault="00FF7D23" w:rsidP="00EE41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7" w:history="1">
              <w:r w:rsidR="00E86D85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https://yandex.ru/video/preview?filmId=11969502249660680902&amp;text</w:t>
              </w:r>
            </w:hyperlink>
          </w:p>
          <w:p w:rsidR="00E86D85" w:rsidRPr="00FF7D23" w:rsidRDefault="00E86D85" w:rsidP="00EE41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=тема+86+аппликация+волшебный+сад+средняя+группа</w:t>
            </w:r>
          </w:p>
          <w:p w:rsidR="00E86D85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85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85" w:rsidRPr="00B45C98" w:rsidTr="00E86D85">
        <w:trPr>
          <w:trHeight w:val="255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6560" w:type="dxa"/>
          </w:tcPr>
          <w:p w:rsidR="00E86D85" w:rsidRPr="00B45C98" w:rsidRDefault="00E86D85" w:rsidP="00EE4179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86D85" w:rsidRPr="00FF7D23" w:rsidTr="00E86D85">
        <w:trPr>
          <w:trHeight w:val="690"/>
        </w:trPr>
        <w:tc>
          <w:tcPr>
            <w:tcW w:w="1345" w:type="dxa"/>
            <w:vMerge/>
          </w:tcPr>
          <w:p w:rsidR="00E86D85" w:rsidRPr="00B45C98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86D85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560" w:type="dxa"/>
          </w:tcPr>
          <w:p w:rsidR="00A96CED" w:rsidRDefault="00A96CED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A96CED" w:rsidRPr="00A96CED" w:rsidRDefault="00A96CED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мелкой моторики.</w:t>
            </w:r>
          </w:p>
          <w:p w:rsidR="00A96CED" w:rsidRPr="00FF7D23" w:rsidRDefault="00FF7D23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8" w:history="1"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https</w:t>
              </w:r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://</w:t>
              </w:r>
              <w:proofErr w:type="spellStart"/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yandex</w:t>
              </w:r>
              <w:proofErr w:type="spellEnd"/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/</w:t>
              </w:r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video</w:t>
              </w:r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/</w:t>
              </w:r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preview</w:t>
              </w:r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/?</w:t>
              </w:r>
              <w:proofErr w:type="spellStart"/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filmId</w:t>
              </w:r>
              <w:proofErr w:type="spellEnd"/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=12220207537940742661&amp;</w:t>
              </w:r>
              <w:r w:rsidR="00A96CED" w:rsidRPr="00FF7D2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text</w:t>
              </w:r>
            </w:hyperlink>
            <w:r w:rsidR="00A96CED"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=</w:t>
            </w:r>
          </w:p>
          <w:p w:rsidR="00A96CED" w:rsidRPr="00FF7D23" w:rsidRDefault="00A96CED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пальчиковая%20гимнастика%20в%20средней%20группе&amp;</w:t>
            </w: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path</w:t>
            </w: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=</w:t>
            </w: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wizard</w:t>
            </w: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&amp;</w:t>
            </w: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parent</w:t>
            </w: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-</w:t>
            </w:r>
            <w:proofErr w:type="spellStart"/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reqid</w:t>
            </w:r>
            <w:proofErr w:type="spellEnd"/>
          </w:p>
          <w:p w:rsidR="00A96CED" w:rsidRPr="00FF7D23" w:rsidRDefault="00A96CED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=1589460871888575-24551322022194509400295-</w:t>
            </w:r>
          </w:p>
          <w:p w:rsidR="00A96CED" w:rsidRPr="00FF7D23" w:rsidRDefault="00A96CED" w:rsidP="00A96C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r w:rsidRPr="00FF7D2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production-app-host-man-web-yp-295&amp;redircnt=1589460889.1</w:t>
            </w:r>
          </w:p>
          <w:p w:rsidR="00E86D85" w:rsidRPr="00A96CED" w:rsidRDefault="00E86D85" w:rsidP="00EE417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86D85" w:rsidRPr="00B45C98" w:rsidTr="00E86D85">
        <w:trPr>
          <w:trHeight w:val="150"/>
        </w:trPr>
        <w:tc>
          <w:tcPr>
            <w:tcW w:w="1345" w:type="dxa"/>
            <w:vMerge/>
          </w:tcPr>
          <w:p w:rsidR="00E86D85" w:rsidRPr="00A96CED" w:rsidRDefault="00E86D85" w:rsidP="009B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E86D85" w:rsidRDefault="00E86D85" w:rsidP="009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6560" w:type="dxa"/>
          </w:tcPr>
          <w:p w:rsidR="00E86D85" w:rsidRDefault="003A2CD3" w:rsidP="00EE4179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Н. Сладков. «Неслух».</w:t>
            </w:r>
          </w:p>
          <w:p w:rsidR="003A2CD3" w:rsidRPr="003A2CD3" w:rsidRDefault="003A2CD3" w:rsidP="00EE4179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  <w:u w:val="single"/>
              </w:rPr>
            </w:pPr>
            <w:r w:rsidRPr="003A2CD3">
              <w:rPr>
                <w:bCs/>
                <w:color w:val="0070C0"/>
                <w:sz w:val="28"/>
                <w:szCs w:val="28"/>
                <w:u w:val="single"/>
              </w:rPr>
              <w:t>https://ped-kopilka.ru/vospitateljam/raskazy-dlja-doshkolnikov/raskazy-dlja-detei-4-5-let/sladkov-nesluh.html</w:t>
            </w:r>
          </w:p>
        </w:tc>
      </w:tr>
    </w:tbl>
    <w:p w:rsidR="008624EA" w:rsidRPr="00B45C98" w:rsidRDefault="008624EA" w:rsidP="008624EA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97" w:rsidRPr="003A2CD3" w:rsidRDefault="00BF5397" w:rsidP="00A96CED">
      <w:pPr>
        <w:tabs>
          <w:tab w:val="left" w:pos="1200"/>
        </w:tabs>
        <w:rPr>
          <w:sz w:val="16"/>
          <w:szCs w:val="16"/>
        </w:rPr>
      </w:pPr>
    </w:p>
    <w:sectPr w:rsidR="00BF5397" w:rsidRPr="003A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A2C48"/>
    <w:multiLevelType w:val="multilevel"/>
    <w:tmpl w:val="DD5A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EA"/>
    <w:rsid w:val="003A2CD3"/>
    <w:rsid w:val="003B7339"/>
    <w:rsid w:val="006E404A"/>
    <w:rsid w:val="00762C03"/>
    <w:rsid w:val="008624EA"/>
    <w:rsid w:val="008948D1"/>
    <w:rsid w:val="00A96CED"/>
    <w:rsid w:val="00BF5397"/>
    <w:rsid w:val="00D04AD5"/>
    <w:rsid w:val="00D73AFC"/>
    <w:rsid w:val="00D832F2"/>
    <w:rsid w:val="00E86D85"/>
    <w:rsid w:val="00EE4179"/>
    <w:rsid w:val="00EF1A5F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6D0A-7824-499D-85AD-53FB6EF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624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24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6D85"/>
    <w:rPr>
      <w:b/>
      <w:bCs/>
    </w:rPr>
  </w:style>
  <w:style w:type="paragraph" w:styleId="a7">
    <w:name w:val="List Paragraph"/>
    <w:basedOn w:val="a"/>
    <w:uiPriority w:val="34"/>
    <w:qFormat/>
    <w:rsid w:val="00A9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220207537940742661&amp;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1969502249660680902&amp;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stroma_EDU/kos_mdou_27/" TargetMode="External"/><Relationship Id="rId5" Type="http://schemas.openxmlformats.org/officeDocument/2006/relationships/hyperlink" Target="https://yandex.ru/search/?lr=150984&amp;clid=2323952-671&amp;win=373&amp;text=%D0%A1%D1%82%D0%B8%D1%85%D0%BE%D1%82%D0%B2%D0%BE%D1%80%D0%B5%D0%BD%D0%B8%D0%B5%20%D0%A2.%20%D0%91%D0%B5%D0%BB%D0%BE%D0%B7%D0%B5%D1%80%D0%BE%D0%B2%D0%B0%20%C2%AB%D0%9F%D1%80%D0%B0%D0%B7%D0%B4%D0%BD%D0%B8%D0%BA%20%D0%9F%D0%BE%D0%B1%D0%B5%D0%B4%D1%8B%C2%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Елена Метелькова</cp:lastModifiedBy>
  <cp:revision>5</cp:revision>
  <dcterms:created xsi:type="dcterms:W3CDTF">2020-05-14T06:04:00Z</dcterms:created>
  <dcterms:modified xsi:type="dcterms:W3CDTF">2020-05-14T13:55:00Z</dcterms:modified>
</cp:coreProperties>
</file>